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F7" w:rsidRPr="00E359F7" w:rsidRDefault="00E359F7" w:rsidP="00E359F7">
      <w:pPr>
        <w:shd w:val="clear" w:color="auto" w:fill="FFFFFF"/>
        <w:spacing w:after="0" w:line="240" w:lineRule="auto"/>
        <w:outlineLvl w:val="1"/>
        <w:rPr>
          <w:rFonts w:ascii="Trebuchet MS" w:eastAsia="Times New Roman" w:hAnsi="Trebuchet MS" w:cs="Times New Roman"/>
          <w:color w:val="0090DA"/>
          <w:sz w:val="27"/>
          <w:szCs w:val="27"/>
          <w:lang w:eastAsia="id-ID"/>
        </w:rPr>
      </w:pPr>
      <w:hyperlink r:id="rId4" w:tooltip="Permalink ke Arti dan Definisi Kepribadian" w:history="1">
        <w:r w:rsidRPr="00E359F7">
          <w:rPr>
            <w:rFonts w:ascii="Trebuchet MS" w:eastAsia="Times New Roman" w:hAnsi="Trebuchet MS" w:cs="Times New Roman"/>
            <w:color w:val="0090DA"/>
            <w:sz w:val="27"/>
            <w:lang w:eastAsia="id-ID"/>
          </w:rPr>
          <w:t>Arti dan Definisi Kepribadian</w:t>
        </w:r>
      </w:hyperlink>
    </w:p>
    <w:p w:rsidR="00E359F7" w:rsidRPr="00E359F7" w:rsidRDefault="00E359F7" w:rsidP="00E359F7">
      <w:pPr>
        <w:spacing w:after="0" w:line="240" w:lineRule="auto"/>
        <w:rPr>
          <w:rFonts w:ascii="Times New Roman" w:eastAsia="Times New Roman" w:hAnsi="Times New Roman" w:cs="Times New Roman"/>
          <w:sz w:val="24"/>
          <w:szCs w:val="24"/>
          <w:lang w:eastAsia="id-ID"/>
        </w:rPr>
      </w:pPr>
      <w:r w:rsidRPr="00E359F7">
        <w:rPr>
          <w:rFonts w:ascii="Arial" w:eastAsia="Times New Roman" w:hAnsi="Arial" w:cs="Arial"/>
          <w:color w:val="333333"/>
          <w:sz w:val="17"/>
          <w:szCs w:val="17"/>
          <w:shd w:val="clear" w:color="auto" w:fill="FFFFFF"/>
          <w:lang w:eastAsia="id-ID"/>
        </w:rPr>
        <w:t>Agustus 7, 2007 pada 4:42 am | Ditulis dalam</w:t>
      </w:r>
      <w:r w:rsidRPr="00E359F7">
        <w:rPr>
          <w:rFonts w:ascii="Arial" w:eastAsia="Times New Roman" w:hAnsi="Arial" w:cs="Arial"/>
          <w:color w:val="333333"/>
          <w:sz w:val="17"/>
          <w:lang w:eastAsia="id-ID"/>
        </w:rPr>
        <w:t> </w:t>
      </w:r>
      <w:hyperlink r:id="rId5" w:tooltip="Lihat seluruh tulisan dalam Psikologi Kepribadian" w:history="1">
        <w:r w:rsidRPr="00E359F7">
          <w:rPr>
            <w:rFonts w:ascii="Arial" w:eastAsia="Times New Roman" w:hAnsi="Arial" w:cs="Arial"/>
            <w:color w:val="0B76AE"/>
            <w:sz w:val="17"/>
            <w:lang w:eastAsia="id-ID"/>
          </w:rPr>
          <w:t>Psikologi Kepribadian</w:t>
        </w:r>
      </w:hyperlink>
      <w:r w:rsidRPr="00E359F7">
        <w:rPr>
          <w:rFonts w:ascii="Arial" w:eastAsia="Times New Roman" w:hAnsi="Arial" w:cs="Arial"/>
          <w:color w:val="333333"/>
          <w:sz w:val="17"/>
          <w:lang w:eastAsia="id-ID"/>
        </w:rPr>
        <w:t> </w:t>
      </w:r>
      <w:r w:rsidRPr="00E359F7">
        <w:rPr>
          <w:rFonts w:ascii="Arial" w:eastAsia="Times New Roman" w:hAnsi="Arial" w:cs="Arial"/>
          <w:color w:val="333333"/>
          <w:sz w:val="17"/>
          <w:szCs w:val="17"/>
          <w:shd w:val="clear" w:color="auto" w:fill="FFFFFF"/>
          <w:lang w:eastAsia="id-ID"/>
        </w:rPr>
        <w:t>|</w:t>
      </w:r>
      <w:r w:rsidRPr="00E359F7">
        <w:rPr>
          <w:rFonts w:ascii="Arial" w:eastAsia="Times New Roman" w:hAnsi="Arial" w:cs="Arial"/>
          <w:color w:val="333333"/>
          <w:sz w:val="17"/>
          <w:lang w:eastAsia="id-ID"/>
        </w:rPr>
        <w:t> </w:t>
      </w:r>
      <w:hyperlink r:id="rId6" w:anchor="comments" w:tooltip="Komentar pada Arti dan Definisi Kepribadian" w:history="1">
        <w:r w:rsidRPr="00E359F7">
          <w:rPr>
            <w:rFonts w:ascii="Arial" w:eastAsia="Times New Roman" w:hAnsi="Arial" w:cs="Arial"/>
            <w:color w:val="0B76AE"/>
            <w:sz w:val="17"/>
            <w:lang w:eastAsia="id-ID"/>
          </w:rPr>
          <w:t>41 Komentar</w:t>
        </w:r>
      </w:hyperlink>
      <w:r w:rsidRPr="00E359F7">
        <w:rPr>
          <w:rFonts w:ascii="Arial" w:eastAsia="Times New Roman" w:hAnsi="Arial" w:cs="Arial"/>
          <w:color w:val="333333"/>
          <w:sz w:val="17"/>
          <w:lang w:eastAsia="id-ID"/>
        </w:rPr>
        <w:t> </w:t>
      </w:r>
      <w:r w:rsidRPr="00E359F7">
        <w:rPr>
          <w:rFonts w:ascii="Arial" w:eastAsia="Times New Roman" w:hAnsi="Arial" w:cs="Arial"/>
          <w:color w:val="333333"/>
          <w:sz w:val="17"/>
          <w:szCs w:val="17"/>
          <w:shd w:val="clear" w:color="auto" w:fill="FFFFFF"/>
          <w:lang w:eastAsia="id-ID"/>
        </w:rPr>
        <w:br/>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Kepribadian itu memiliki banyak arti, bahkan saking banyaknya boleh dikatakan jumlah definisi dan arti dari kepribadian adalah sejumlah orang yang menafsirkannya. Hal ini terjadi karena adanya perbedaan dalam penyusunan teori, penelitian dan pengukurannya.</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Kepribadian secara umum</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Personality atau kepribadian berasal dari kata persona, kata persona merujuk pada topeng yang biasa digunakan para pemain sandiwara di Zaman Romawi. Secara umum kepribadian menunjuk pada bagaimana individu tampil dan menimbulkan kesan bagi individu-individu lainnya. Pada dasarnya definisi dari kepribadian secara umum ini adalah lemah karena hanya menilai perilaku yang dapat diamati saja dan tidak mengabaikan kemungkinan bahwa ciri-ciri ini bisa berubah tergantung pada situasi sekitarnya selain itu definisi ini disebut lemah karena sifatnya yang bersifat evaluatif (menilai), bagaimanapun pada dasarnya kepribadian itu tidak dapat dinilai “baik” atau “buruk” karena bersifat netral.</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Kepribadian menurut Psikologi</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Untuk menjelaskan kepribadian menurut psikologi saya akan menggunakan teori dari George Kelly yang memandang bahwa kepribadian sebagai cara yang unik dari individu dalam mengartikan pengalaman-pengalaman hidupnya. Sementara Gordon Allport merumuskan kepribadian sebagai “sesuatu” yang terdapat dalam diri individu yang membimbing dan memberi arah kepada seluruh tingkah laku individu yang bersangkutan.</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Lebih detail tentang definisi kepribadian menurut Allport yaitu kepribadian adalah suatu organisasi yang dinamis dari sistem psikofisik individu yang menentukan tingkah laku dan pikiran individu secara khas.</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Allport menggunakan istilah sistem psikofisik dengan maksud menunjukkan bahwa jiwa dan raga manusia adalah suatu sistem yang terpadu dan tidak dapat dipisahkan satu sama lain, serta diantara keduanya selalu terjadi interaksi dalam mengarahkan tingkah laku. Sedangkan istilah khas dalam batasan kepribadian Allport itu memiliki arti bahwa setiap individu memiliki kepribadiannya sendiri. Tidak ada dua orang yang berkepribadian sama, karena itu tidak ada dua orang yang berperilaku sama.</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lastRenderedPageBreak/>
        <w:t>Sigmund Freud memandang kepribadian sebagai suatu struktur yang terdiri dari tiga sistem yaitu Id, Ego dan Superego. Dan tingkah laku, menurut Freud, tidak lain merupakan hasil dari konflik dan rekonsiliasi ketiga sistem kerpibadian tersebut.</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Dari sebagian besar teori kepribadian diatas, dapat kita ambil kesamaan sbb(E. Koswara):</w:t>
      </w:r>
    </w:p>
    <w:p w:rsidR="00E359F7" w:rsidRPr="00E359F7" w:rsidRDefault="00E359F7" w:rsidP="00E359F7">
      <w:pPr>
        <w:shd w:val="clear" w:color="auto" w:fill="FFFFFF"/>
        <w:spacing w:before="100" w:beforeAutospacing="1" w:after="100" w:afterAutospacing="1" w:line="384" w:lineRule="atLeast"/>
        <w:rPr>
          <w:rFonts w:ascii="Trebuchet MS" w:eastAsia="Times New Roman" w:hAnsi="Trebuchet MS" w:cs="Times New Roman"/>
          <w:color w:val="333333"/>
          <w:sz w:val="20"/>
          <w:szCs w:val="20"/>
          <w:lang w:eastAsia="id-ID"/>
        </w:rPr>
      </w:pPr>
      <w:r w:rsidRPr="00E359F7">
        <w:rPr>
          <w:rFonts w:ascii="Trebuchet MS" w:eastAsia="Times New Roman" w:hAnsi="Trebuchet MS" w:cs="Times New Roman"/>
          <w:color w:val="333333"/>
          <w:sz w:val="20"/>
          <w:szCs w:val="20"/>
          <w:lang w:eastAsia="id-ID"/>
        </w:rPr>
        <w:t>1. sebagian besar batasan melukiskan kerpibadian sebagai suatu struktur atau organisasi hipotesis, dan tingkah laku dilihat sebagai sesuatu yang diorganisasi dan diintegrasikan oleh kepribadian. Atau dengan kata lain kepribadian dipandang sebagai “organisasi” yang menjadi penentu atau pengarah tingkah laku kita.</w:t>
      </w:r>
      <w:r w:rsidRPr="00E359F7">
        <w:rPr>
          <w:rFonts w:ascii="Trebuchet MS" w:eastAsia="Times New Roman" w:hAnsi="Trebuchet MS" w:cs="Times New Roman"/>
          <w:color w:val="333333"/>
          <w:sz w:val="20"/>
          <w:szCs w:val="20"/>
          <w:lang w:eastAsia="id-ID"/>
        </w:rPr>
        <w:br/>
        <w:t>2. sebagian besar batasan menekankan perlunya memahami arti perbedaan-perbedaan individual. Dengan istilah “kepribadian”, keunikan dari setiap individu ternyatakan. Dan melalui study tentang kepribadian, sifat-sifat atau kumpulan sifat individu yang membedakannya dengan individu lain diharapkan dapat menjadi jelas atau dapat dipahami. Para teoris kepribadian memandang kepribadian sebagai sesuatu yang unik dan atau khas pada diri setiap orang.</w:t>
      </w:r>
      <w:r w:rsidRPr="00E359F7">
        <w:rPr>
          <w:rFonts w:ascii="Trebuchet MS" w:eastAsia="Times New Roman" w:hAnsi="Trebuchet MS" w:cs="Times New Roman"/>
          <w:color w:val="333333"/>
          <w:sz w:val="20"/>
          <w:szCs w:val="20"/>
          <w:lang w:eastAsia="id-ID"/>
        </w:rPr>
        <w:br/>
        <w:t>3. sebagian besar batasan menekankan pentingnya melihat kepribadian dari sudut “sejarah hidup”, perkembangan, dan perspektif. Kepribadian, menurut teoris kepribadian, merepresentasikan proses keterlibatan subyek atau individu atas pengaruh-pengaruh internal dan eksternal yang mencakup factor-faktor genetic atau biologis, pengalaman-pengalaman social, dan perubahan lingkungan. Atau dengan kata lain, corak dan keunikan kepribadian individu itu dipengaruhi oleh factor-faktor bawaan dan lingkungan.</w:t>
      </w:r>
    </w:p>
    <w:p w:rsidR="009E5B72" w:rsidRDefault="009E5B72"/>
    <w:sectPr w:rsidR="009E5B72" w:rsidSect="009E5B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9F7"/>
    <w:rsid w:val="009E5B72"/>
    <w:rsid w:val="00E359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2"/>
  </w:style>
  <w:style w:type="paragraph" w:styleId="Heading2">
    <w:name w:val="heading 2"/>
    <w:basedOn w:val="Normal"/>
    <w:link w:val="Heading2Char"/>
    <w:uiPriority w:val="9"/>
    <w:qFormat/>
    <w:rsid w:val="00E359F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9F7"/>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E359F7"/>
    <w:rPr>
      <w:color w:val="0000FF"/>
      <w:u w:val="single"/>
    </w:rPr>
  </w:style>
  <w:style w:type="character" w:customStyle="1" w:styleId="apple-converted-space">
    <w:name w:val="apple-converted-space"/>
    <w:basedOn w:val="DefaultParagraphFont"/>
    <w:rsid w:val="00E359F7"/>
  </w:style>
  <w:style w:type="paragraph" w:styleId="NormalWeb">
    <w:name w:val="Normal (Web)"/>
    <w:basedOn w:val="Normal"/>
    <w:uiPriority w:val="99"/>
    <w:semiHidden/>
    <w:unhideWhenUsed/>
    <w:rsid w:val="00E359F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4261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scent.wordpress.com/2007/08/07/arti-dan-definisi-kepribadian/" TargetMode="External"/><Relationship Id="rId5" Type="http://schemas.openxmlformats.org/officeDocument/2006/relationships/hyperlink" Target="http://trescent.wordpress.com/category/psikologi-kepribadian/" TargetMode="External"/><Relationship Id="rId4" Type="http://schemas.openxmlformats.org/officeDocument/2006/relationships/hyperlink" Target="http://trescent.wordpress.com/2007/08/07/arti-dan-definisi-kepriba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Company>ALSUSNET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2012-06-08T11:01:00Z</dcterms:created>
  <dcterms:modified xsi:type="dcterms:W3CDTF">2012-06-08T11:01:00Z</dcterms:modified>
</cp:coreProperties>
</file>